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04" w:rsidRDefault="005E289D" w:rsidP="005E289D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F14C6">
        <w:rPr>
          <w:rFonts w:ascii="Times New Roman" w:hAnsi="Times New Roman"/>
          <w:sz w:val="28"/>
        </w:rPr>
        <w:t>УТВЕРЖДАЮ</w:t>
      </w:r>
    </w:p>
    <w:p w:rsidR="00435A04" w:rsidRDefault="002F14C6" w:rsidP="005E289D">
      <w:pPr>
        <w:spacing w:after="0" w:line="240" w:lineRule="auto"/>
        <w:ind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                 Правительства Омской области, Министр образования</w:t>
      </w:r>
      <w:r>
        <w:rPr>
          <w:rFonts w:ascii="Times New Roman" w:hAnsi="Times New Roman"/>
          <w:sz w:val="28"/>
        </w:rPr>
        <w:br/>
        <w:t>Омской области</w:t>
      </w:r>
    </w:p>
    <w:p w:rsidR="00435A04" w:rsidRDefault="002F14C6" w:rsidP="005E289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______________И.И. Кротт</w:t>
      </w:r>
    </w:p>
    <w:p w:rsidR="00435A04" w:rsidRDefault="002F14C6" w:rsidP="005E289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«___»___________2024 года</w:t>
      </w:r>
    </w:p>
    <w:p w:rsidR="00435A04" w:rsidRDefault="00435A0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35A04" w:rsidRDefault="00435A0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</w:t>
      </w:r>
    </w:p>
    <w:p w:rsidR="00435A04" w:rsidRDefault="002F14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проведения Всероссийских проверочных работ в общеобразовательных организациях, расположенных на территории Омской области</w:t>
      </w:r>
    </w:p>
    <w:p w:rsidR="00435A04" w:rsidRDefault="00435A0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ab/>
        <w:t xml:space="preserve">Настоящий регламент определяет порядок подготовки </w:t>
      </w:r>
      <w:r>
        <w:rPr>
          <w:rFonts w:ascii="Times New Roman" w:hAnsi="Times New Roman"/>
          <w:sz w:val="28"/>
        </w:rPr>
        <w:br/>
        <w:t xml:space="preserve">и проведения Всероссийских проверочных работ (далее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ВПР) </w:t>
      </w:r>
      <w:r>
        <w:rPr>
          <w:rFonts w:ascii="Times New Roman" w:hAnsi="Times New Roman"/>
          <w:sz w:val="28"/>
        </w:rPr>
        <w:br/>
        <w:t xml:space="preserve">в общеобразовательных  организациях Омской области, реализующих программы начального общего, основного общего и среднего общего образования, расположенных на территории Омской области (далее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общеобразовательные организации).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  <w:t>Настоящий регламент раз</w:t>
      </w:r>
      <w:r>
        <w:rPr>
          <w:rFonts w:ascii="Times New Roman" w:hAnsi="Times New Roman"/>
          <w:sz w:val="28"/>
        </w:rPr>
        <w:t xml:space="preserve">работан в соответствии со статьей </w:t>
      </w:r>
      <w:r>
        <w:rPr>
          <w:rFonts w:ascii="Times New Roman" w:hAnsi="Times New Roman"/>
          <w:sz w:val="28"/>
        </w:rPr>
        <w:br/>
        <w:t xml:space="preserve">28 Федерального закона от 29 декабря 2012 г. «Об образовании </w:t>
      </w:r>
      <w:r>
        <w:rPr>
          <w:rFonts w:ascii="Times New Roman" w:hAnsi="Times New Roman"/>
          <w:sz w:val="28"/>
        </w:rPr>
        <w:br/>
        <w:t>в Российской Федерации», Постановлением Правительства Российской Федерации от 5 августа 2013 г. № 662 «Об осуществлении мониторинга системы образования», прика</w:t>
      </w:r>
      <w:r>
        <w:rPr>
          <w:rFonts w:ascii="Times New Roman" w:hAnsi="Times New Roman"/>
          <w:sz w:val="28"/>
        </w:rPr>
        <w:t xml:space="preserve">зами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</w:t>
      </w:r>
      <w:r>
        <w:rPr>
          <w:rFonts w:ascii="Times New Roman" w:hAnsi="Times New Roman"/>
          <w:sz w:val="28"/>
        </w:rPr>
        <w:br/>
        <w:t xml:space="preserve">и науки Российской Федерации (далее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>Рособрнадзор) в области проведения процедур оце</w:t>
      </w:r>
      <w:r>
        <w:rPr>
          <w:rFonts w:ascii="Times New Roman" w:hAnsi="Times New Roman"/>
          <w:sz w:val="28"/>
        </w:rPr>
        <w:t xml:space="preserve">нки качества образования, распоряжениями Министерства образования Омской области о проведении мероприятий, направленных </w:t>
      </w:r>
      <w:r>
        <w:rPr>
          <w:rFonts w:ascii="Times New Roman" w:hAnsi="Times New Roman"/>
          <w:sz w:val="28"/>
        </w:rPr>
        <w:br/>
        <w:t>на исследование качества образования в образовательных организациях Омской области.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Настоящим регламентом устанавливается участие </w:t>
      </w:r>
      <w:r>
        <w:rPr>
          <w:rFonts w:ascii="Times New Roman" w:hAnsi="Times New Roman"/>
          <w:sz w:val="28"/>
        </w:rPr>
        <w:t>всех общеобразовательных организаций в апробации ВПР по тем учебным предметам, для которых на региональном уровне разработаны и реализуются планы действий и/или дорожные картыпо повышению качества образования;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Цель ВПР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обеспечение единства образоват</w:t>
      </w:r>
      <w:r>
        <w:rPr>
          <w:rFonts w:ascii="Times New Roman" w:hAnsi="Times New Roman"/>
          <w:sz w:val="28"/>
        </w:rPr>
        <w:t xml:space="preserve">ельного пространства  Российской Федерации и мониторинга результатов реализации Федеральных государственных образовательных стандартов общего образования (далее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ФГОС) за счет предоставления общеобразовательным организациям единых проверочных материалов и</w:t>
      </w:r>
      <w:r>
        <w:rPr>
          <w:rFonts w:ascii="Times New Roman" w:hAnsi="Times New Roman"/>
          <w:sz w:val="28"/>
        </w:rPr>
        <w:t xml:space="preserve"> единых критериев оценивания проверочных работ.</w:t>
      </w: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Участники ВПР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Pr="005E289D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Участниками ВПР в 4 – 8 классах по каждому учебному предмету </w:t>
      </w:r>
      <w:r w:rsidRPr="005E289D">
        <w:rPr>
          <w:rFonts w:ascii="Times New Roman" w:hAnsi="Times New Roman"/>
          <w:sz w:val="28"/>
        </w:rPr>
        <w:t>являются все обучающиеся соответствующих классов всех общеобразовательных организаций.</w:t>
      </w:r>
    </w:p>
    <w:p w:rsidR="00435A04" w:rsidRPr="005E289D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9D">
        <w:rPr>
          <w:rFonts w:ascii="Times New Roman" w:hAnsi="Times New Roman"/>
          <w:sz w:val="28"/>
        </w:rPr>
        <w:t>2.2. Обучающиеся 11 классов принимают у</w:t>
      </w:r>
      <w:r w:rsidRPr="005E289D">
        <w:rPr>
          <w:rFonts w:ascii="Times New Roman" w:hAnsi="Times New Roman"/>
          <w:sz w:val="28"/>
        </w:rPr>
        <w:t>частие в ВПР по решению общеобразовательной организации. В случае принятия общеобразовательной организацией такого решения, в ВПР по конкретному учебному предмету принимают участие все обучающиеся этой общеобразовательной организации, не планирующие проход</w:t>
      </w:r>
      <w:r w:rsidRPr="005E289D">
        <w:rPr>
          <w:rFonts w:ascii="Times New Roman" w:hAnsi="Times New Roman"/>
          <w:sz w:val="28"/>
        </w:rPr>
        <w:t xml:space="preserve">ить государственную итоговую аттестацию в форме единого государственного экзамена по данному учебному предмету. Обучающиеся 11 классов, планирующие сдавать единый государственный экзамен по конкретному учебному предмету, принимают участие в ВПР по данному </w:t>
      </w:r>
      <w:r w:rsidRPr="005E289D">
        <w:rPr>
          <w:rFonts w:ascii="Times New Roman" w:hAnsi="Times New Roman"/>
          <w:sz w:val="28"/>
        </w:rPr>
        <w:t>предмету по своему выбору.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9D">
        <w:rPr>
          <w:rFonts w:ascii="Times New Roman" w:hAnsi="Times New Roman"/>
          <w:sz w:val="28"/>
        </w:rPr>
        <w:t>2.3. В рамках реализации планов действий и/или дорожных карт</w:t>
      </w:r>
      <w:r w:rsidRPr="005E289D">
        <w:rPr>
          <w:rFonts w:ascii="Times New Roman" w:hAnsi="Times New Roman"/>
          <w:sz w:val="28"/>
        </w:rPr>
        <w:br/>
        <w:t>по повышению качества образования, действующих на территории Омской области, все обучающиеся 11 классов принимают участие в ВПР по учебным предметам, включенным в планы</w:t>
      </w:r>
      <w:r w:rsidRPr="005E289D">
        <w:rPr>
          <w:rFonts w:ascii="Times New Roman" w:hAnsi="Times New Roman"/>
          <w:sz w:val="28"/>
        </w:rPr>
        <w:t xml:space="preserve"> действий и/или дорожные карты. Обучающиеся 11 классов, осваивающие предмет/предметы на углубленном уровне, не принимают участие в ВПР. Обучающиеся 11 классов, планирующие сдавать единый государственный экзамен по конкретному учебному предмету, принимают у</w:t>
      </w:r>
      <w:r w:rsidRPr="005E289D">
        <w:rPr>
          <w:rFonts w:ascii="Times New Roman" w:hAnsi="Times New Roman"/>
          <w:sz w:val="28"/>
        </w:rPr>
        <w:t>частие в ВПР по данному предмету по своему выбору.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Участвовать в ВПР, при наличии в общеобразовательных организациях соответствующих условий, могут обучающиеся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ограниченными возможностями здоровья. Решение об участии в ВПР обучающихся с ограниченными возможностями здоровья принимает общеобразовательная организация совместно с родителями (законными представителями). Согласие родителей (законных представителей)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участие детей с ограниченными возможностями здоровья в ВПР подтверждается письменно.</w:t>
      </w: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предметы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4 классе по предметам: «Русский язык», «Математика», «Окружающий мир» принимают участие все обучающиеся параллели.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 5 классе по предмета</w:t>
      </w:r>
      <w:r>
        <w:rPr>
          <w:rFonts w:ascii="Times New Roman" w:hAnsi="Times New Roman"/>
          <w:sz w:val="28"/>
        </w:rPr>
        <w:t>м «Русский язык», «Математика», «История», «Биология» принимают участие все обучающиеся параллели.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</w:t>
      </w:r>
      <w:r>
        <w:rPr>
          <w:rFonts w:ascii="Times New Roman" w:hAnsi="Times New Roman"/>
          <w:sz w:val="28"/>
        </w:rPr>
        <w:t>ствознание» ВПР проводятся для каждого класса по двум предметам на основе случайного выбора.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В 7 классе по предметам «Русский язык», «Математика, принимают участие все обучающиеся параллели; по предметам «История», </w:t>
      </w:r>
      <w:r>
        <w:rPr>
          <w:rFonts w:ascii="Times New Roman" w:hAnsi="Times New Roman"/>
          <w:sz w:val="28"/>
        </w:rPr>
        <w:lastRenderedPageBreak/>
        <w:t>«Биология», «География», «Обществозн</w:t>
      </w:r>
      <w:r>
        <w:rPr>
          <w:rFonts w:ascii="Times New Roman" w:hAnsi="Times New Roman"/>
          <w:sz w:val="28"/>
        </w:rPr>
        <w:t xml:space="preserve">ание», «Физика» ВПР проводятся для каждого класса по двум предметам на основе случайного выбора. 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В классах с углубленным изучением предметов «Математика», и/или «Физика» ВПР по данным предметам проводятся на углубленном уровне.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В 8 классе по пре</w:t>
      </w:r>
      <w:r>
        <w:rPr>
          <w:rFonts w:ascii="Times New Roman" w:hAnsi="Times New Roman"/>
          <w:sz w:val="28"/>
        </w:rPr>
        <w:t>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В кл</w:t>
      </w:r>
      <w:r>
        <w:rPr>
          <w:rFonts w:ascii="Times New Roman" w:hAnsi="Times New Roman"/>
          <w:sz w:val="28"/>
        </w:rPr>
        <w:t>ассах с углубленным изучением предметов «Математики» и/или «Физика» ВПР по данным предметам проводятся на углубленном уровне.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Для проведения ВПР по двум предметам на основе случайного выбора предметы распределяются по одному из каждой предметной облас</w:t>
      </w:r>
      <w:r>
        <w:rPr>
          <w:rFonts w:ascii="Times New Roman" w:hAnsi="Times New Roman"/>
          <w:sz w:val="28"/>
        </w:rPr>
        <w:t>ти: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общественно-научные предметы – «История», «Обществознание», «География»;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естественно-научные предметы – «Физика», «Химия», «Биология».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6 классах для равного количества предметов для распределения предмет «География» переносится в естественно-научную </w:t>
      </w:r>
      <w:r>
        <w:rPr>
          <w:rFonts w:ascii="Times New Roman" w:hAnsi="Times New Roman"/>
          <w:sz w:val="28"/>
        </w:rPr>
        <w:t>предметную область.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в 6 классах общественно-научные предметы – «История», «Обществознание»; естественно-научные предметы – «Биология», «География»;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7 классах общественно-научные предметы – «История», «Обществознание», «География»; естестве</w:t>
      </w:r>
      <w:r>
        <w:rPr>
          <w:rFonts w:ascii="Times New Roman" w:hAnsi="Times New Roman"/>
          <w:sz w:val="28"/>
        </w:rPr>
        <w:t>нно-научные предметы – «Биология», «Физика»;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ВПР проводятся в режиме апробации: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в 11 классе по предмет</w:t>
      </w:r>
      <w:r>
        <w:rPr>
          <w:rFonts w:ascii="Times New Roman" w:hAnsi="Times New Roman"/>
          <w:sz w:val="28"/>
        </w:rPr>
        <w:t xml:space="preserve">ам: «Физика», «Химия», «Биология», «История»,«География». </w:t>
      </w:r>
    </w:p>
    <w:p w:rsidR="00435A04" w:rsidRDefault="002F14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ВПР общеобразовательной организации предоставляется альтернативная возможность выполнения участниками работ в компьютерной форме: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5 классах по предметам «История», «Биология»;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6,</w:t>
      </w:r>
      <w:r>
        <w:rPr>
          <w:rFonts w:ascii="Times New Roman" w:hAnsi="Times New Roman"/>
          <w:sz w:val="28"/>
        </w:rPr>
        <w:t xml:space="preserve"> 7, 8 классах по предметам «История», «Биология», «География», «Обществознание».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ВПР в 5–8-х классах по предметам «История», «Биология», «География», «Обществознание» в каждой параллели </w:t>
      </w:r>
      <w:r>
        <w:rPr>
          <w:rFonts w:ascii="Times New Roman" w:hAnsi="Times New Roman"/>
          <w:sz w:val="28"/>
        </w:rPr>
        <w:br/>
        <w:t>по каждому предмету выбирается только одна форма прове</w:t>
      </w:r>
      <w:r>
        <w:rPr>
          <w:rFonts w:ascii="Times New Roman" w:hAnsi="Times New Roman"/>
          <w:sz w:val="28"/>
        </w:rPr>
        <w:t>дения (для всей параллели по выбранному предмету) – традиционная или компьютерная.</w:t>
      </w: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результатов ВПР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Результаты ВПР используются для анализа текущего состояния системы образования и формирования программ ее развития.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решению </w:t>
      </w:r>
      <w:r>
        <w:rPr>
          <w:rFonts w:ascii="Times New Roman" w:hAnsi="Times New Roman"/>
          <w:sz w:val="28"/>
        </w:rPr>
        <w:t>общеобразовательной организации ВПР могут считаться одной из форм промежуточной аттестации.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Результаты ВПР могут быть использованы: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Общеобразовательной организацией для проведения самодиагностики, выявления проблем с преподаванием отдельных уче</w:t>
      </w:r>
      <w:r>
        <w:rPr>
          <w:rFonts w:ascii="Times New Roman" w:hAnsi="Times New Roman"/>
          <w:sz w:val="28"/>
        </w:rPr>
        <w:t>бных предметов, для совершенствования методики преподавания учебных предметов.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Муниципальными органами исполнительной власти, осуществляющими управление в сфере образования для анализа текущего состояния муниципальной системы образования и формирова</w:t>
      </w:r>
      <w:r>
        <w:rPr>
          <w:rFonts w:ascii="Times New Roman" w:hAnsi="Times New Roman"/>
          <w:sz w:val="28"/>
        </w:rPr>
        <w:t>ния программ ее развития.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Министерством образования Омской области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реализацииФедеральных государстве</w:t>
      </w:r>
      <w:r>
        <w:rPr>
          <w:rFonts w:ascii="Times New Roman" w:hAnsi="Times New Roman"/>
          <w:sz w:val="28"/>
        </w:rPr>
        <w:t xml:space="preserve">нных образовательных стандартов. 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Не предусмотрено использовать результаты ВПР для оценки деятельности педагогических работников общеобразовательных организаций и муниципальных органов исполнительной власти, осуществляющих управление в сфере образован</w:t>
      </w:r>
      <w:r>
        <w:rPr>
          <w:rFonts w:ascii="Times New Roman" w:hAnsi="Times New Roman"/>
          <w:sz w:val="28"/>
        </w:rPr>
        <w:t>ия.</w:t>
      </w: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проведения ВПР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Министерство образования Омской области осуществляет руководство и координацию мероприятий по проведению ВПР: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5.1.1. Осуществляет нормативно-правовое сопровождение ВПР </w:t>
      </w:r>
      <w:r>
        <w:rPr>
          <w:rFonts w:ascii="Times New Roman" w:hAnsi="Times New Roman"/>
          <w:sz w:val="28"/>
        </w:rPr>
        <w:br/>
        <w:t>в рамках своей компетенции.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5.1.2. Назначает реги</w:t>
      </w:r>
      <w:r>
        <w:rPr>
          <w:rFonts w:ascii="Times New Roman" w:hAnsi="Times New Roman"/>
          <w:sz w:val="28"/>
        </w:rPr>
        <w:t xml:space="preserve">онального координатора, ответственного </w:t>
      </w:r>
      <w:r>
        <w:rPr>
          <w:rFonts w:ascii="Times New Roman" w:hAnsi="Times New Roman"/>
          <w:sz w:val="28"/>
        </w:rPr>
        <w:br/>
        <w:t>за организацию и проведение ВПР в общеобразовательных организациях.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5.1.3. Определяет в пределах своей компетенции функции исполнителей по организации и проведению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5.1.4. Обеспечивает информирование участников о</w:t>
      </w:r>
      <w:r>
        <w:rPr>
          <w:rFonts w:ascii="Times New Roman" w:hAnsi="Times New Roman"/>
          <w:sz w:val="28"/>
        </w:rPr>
        <w:t>бразовательного процесса и общественность о работах по подготовке и проведению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5.1.5. Осуществляет контроль за соблюдением установленного порядка проведения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Муниципальные органы исполнительной власти, осуществляющие управление в сфере образо</w:t>
      </w:r>
      <w:r>
        <w:rPr>
          <w:rFonts w:ascii="Times New Roman" w:hAnsi="Times New Roman"/>
          <w:sz w:val="28"/>
        </w:rPr>
        <w:t xml:space="preserve">вания, обеспечивают проведение ВПР </w:t>
      </w:r>
      <w:r>
        <w:rPr>
          <w:rFonts w:ascii="Times New Roman" w:hAnsi="Times New Roman"/>
          <w:sz w:val="28"/>
        </w:rPr>
        <w:br/>
        <w:t>на территории муниципального образования: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5.2.1. Назначают муниципального координатора, обеспечивающего проведение ВПР в муниципальном образовании.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5.2.2. Обеспечивают присутствие в общеобразовательных организациях </w:t>
      </w:r>
      <w:r>
        <w:rPr>
          <w:rFonts w:ascii="Times New Roman" w:hAnsi="Times New Roman"/>
          <w:sz w:val="28"/>
        </w:rPr>
        <w:t>представителя муниципального органа управления образованием во время проведения ВПР с целью соблюдения объективности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5.2.3. Создают условия и обеспечивают соблюдение процедуры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Бюджетное образовательное учреждение Омской области дополнительно</w:t>
      </w:r>
      <w:r>
        <w:rPr>
          <w:rFonts w:ascii="Times New Roman" w:hAnsi="Times New Roman"/>
          <w:sz w:val="28"/>
        </w:rPr>
        <w:t xml:space="preserve">го профессионального образования «Институт развития образования Омской области» (далее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ИРООО) осуществляет: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5.3.1.Информационно-технологическое сопровождение</w:t>
      </w:r>
      <w:r>
        <w:rPr>
          <w:rFonts w:ascii="Times New Roman" w:hAnsi="Times New Roman"/>
          <w:sz w:val="28"/>
        </w:rPr>
        <w:br/>
        <w:t>и консультирование проведения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5.3.2. Формирование информационной базы регионального уровня </w:t>
      </w:r>
      <w:r>
        <w:rPr>
          <w:rFonts w:ascii="Times New Roman" w:hAnsi="Times New Roman"/>
          <w:sz w:val="28"/>
        </w:rPr>
        <w:t>для проведения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5.3.3. Представление статистических и аналитических данных результатов ВПР в Министерство образования Омской области.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Общеобразовательная организация создает условия и обеспечивает соблюдение порядка проведения ВПР: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5.4.1. Назначае</w:t>
      </w:r>
      <w:r>
        <w:rPr>
          <w:rFonts w:ascii="Times New Roman" w:hAnsi="Times New Roman"/>
          <w:sz w:val="28"/>
        </w:rPr>
        <w:t>т школьного координатора, технического специалиста, ответственных за проведение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5.4.2. Назначает организаторов в каждую аудиторию, в которой находятся участники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5.4.3. Организует рабочее место координатора, оборудованное персональным выходом в се</w:t>
      </w:r>
      <w:r>
        <w:rPr>
          <w:rFonts w:ascii="Times New Roman" w:hAnsi="Times New Roman"/>
          <w:sz w:val="28"/>
        </w:rPr>
        <w:t>ть «Интернет».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5.4.4. Обеспечивает наличие расходных материалов для проведения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5.4.5. Организует места проведения ВПР (аудитории).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5.4.6. Обеспечивает своевременное ознакомление обучающихся </w:t>
      </w:r>
      <w:r>
        <w:rPr>
          <w:rFonts w:ascii="Times New Roman" w:hAnsi="Times New Roman"/>
          <w:sz w:val="28"/>
        </w:rPr>
        <w:br/>
        <w:t>и их родителей (законных представителей) с нормативными прав</w:t>
      </w:r>
      <w:r>
        <w:rPr>
          <w:rFonts w:ascii="Times New Roman" w:hAnsi="Times New Roman"/>
          <w:sz w:val="28"/>
        </w:rPr>
        <w:t xml:space="preserve">овыми </w:t>
      </w:r>
      <w:r>
        <w:rPr>
          <w:rFonts w:ascii="Times New Roman" w:hAnsi="Times New Roman"/>
          <w:sz w:val="28"/>
        </w:rPr>
        <w:br/>
        <w:t xml:space="preserve">и распорядительными документами, регламентирующими проведение ВПР, </w:t>
      </w:r>
      <w:r>
        <w:rPr>
          <w:rFonts w:ascii="Times New Roman" w:hAnsi="Times New Roman"/>
          <w:sz w:val="28"/>
        </w:rPr>
        <w:br/>
        <w:t>с информацией о сроках и месте их проведения.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5.4.7. Содействует созданию благоприятного психологического микроклимата среди участников образовательных отношений в период подготовки</w:t>
      </w:r>
      <w:r>
        <w:rPr>
          <w:rFonts w:ascii="Times New Roman" w:hAnsi="Times New Roman"/>
          <w:sz w:val="28"/>
        </w:rPr>
        <w:t xml:space="preserve"> и проведения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5.4.8. Организует проведение инструктажа с педагогическими работниками по применению стандартизированных критериев оценки работыи проверке ВПР.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5.4.9. Организует работу по загрузке данных ВПР в Федеральную информационную систему оценки к</w:t>
      </w:r>
      <w:r>
        <w:rPr>
          <w:rFonts w:ascii="Times New Roman" w:hAnsi="Times New Roman"/>
          <w:sz w:val="28"/>
        </w:rPr>
        <w:t>ачества образования (далее – ФИС ОКО).</w:t>
      </w: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Меры по повышению объективности оценки образовательных результатов участников ВПР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6.1. Организация соблюдения положений проведения оценочной процедуры на уровне общеобразовательной организации, на муниципальном и ре</w:t>
      </w:r>
      <w:r>
        <w:rPr>
          <w:rFonts w:ascii="Times New Roman" w:hAnsi="Times New Roman"/>
          <w:sz w:val="28"/>
        </w:rPr>
        <w:t>гиональном уровнях может осуществляться посредством:</w:t>
      </w:r>
    </w:p>
    <w:p w:rsidR="00435A04" w:rsidRDefault="002F14C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применения единых организационно-технологических решений, мер защиты информации;</w:t>
      </w:r>
    </w:p>
    <w:p w:rsidR="00435A04" w:rsidRDefault="002F14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привлечения квалифицированных специалистов на всех этапах проведения ВПР и иных оценочных процедур;</w:t>
      </w:r>
    </w:p>
    <w:p w:rsidR="00435A04" w:rsidRDefault="002F14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привлечения</w:t>
      </w:r>
      <w:r>
        <w:rPr>
          <w:rFonts w:ascii="Times New Roman" w:hAnsi="Times New Roman"/>
          <w:sz w:val="28"/>
        </w:rPr>
        <w:t xml:space="preserve"> независимых, общественных наблюдателей (в качестве наблюдателей не могут выступать родители (законные представители) обучающихся класса, который принимает участие в оценочной процедуре);</w:t>
      </w:r>
    </w:p>
    <w:p w:rsidR="00435A04" w:rsidRDefault="002F14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проверки работ по стандартизированным критериям </w:t>
      </w:r>
      <w:r>
        <w:rPr>
          <w:rFonts w:ascii="Times New Roman" w:hAnsi="Times New Roman"/>
          <w:sz w:val="28"/>
        </w:rPr>
        <w:br/>
        <w:t>с предва</w:t>
      </w:r>
      <w:r>
        <w:rPr>
          <w:rFonts w:ascii="Times New Roman" w:hAnsi="Times New Roman"/>
          <w:sz w:val="28"/>
        </w:rPr>
        <w:t xml:space="preserve">рительным коллегиальным обсуждением подходов к оцениванию (учитель, преподающий учебный предмет и работающий в данном классе, </w:t>
      </w:r>
      <w:r>
        <w:rPr>
          <w:rFonts w:ascii="Times New Roman" w:hAnsi="Times New Roman"/>
          <w:sz w:val="28"/>
        </w:rPr>
        <w:br/>
        <w:t>не должен участвовать в проверке работ).</w:t>
      </w:r>
    </w:p>
    <w:p w:rsidR="00435A04" w:rsidRDefault="00435A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ВПР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sz w:val="28"/>
        </w:rPr>
        <w:tab/>
        <w:t>ВПР проводятся в сроки, установленные Рособрнадзором.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</w:t>
      </w:r>
      <w:r>
        <w:rPr>
          <w:rFonts w:ascii="Times New Roman" w:hAnsi="Times New Roman"/>
          <w:sz w:val="28"/>
        </w:rPr>
        <w:tab/>
        <w:t>Р</w:t>
      </w:r>
      <w:r>
        <w:rPr>
          <w:rFonts w:ascii="Times New Roman" w:hAnsi="Times New Roman"/>
          <w:sz w:val="28"/>
        </w:rPr>
        <w:t xml:space="preserve">екомендуемое время проведения ВПР: второй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третий урок </w:t>
      </w:r>
      <w:r>
        <w:rPr>
          <w:rFonts w:ascii="Times New Roman" w:hAnsi="Times New Roman"/>
          <w:sz w:val="28"/>
        </w:rPr>
        <w:br/>
        <w:t>в школьном расписании.</w:t>
      </w: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ВПР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Координатор, отвечающий за проведение процедуры ВПР </w:t>
      </w:r>
      <w:r>
        <w:rPr>
          <w:rFonts w:ascii="Times New Roman" w:hAnsi="Times New Roman"/>
          <w:sz w:val="28"/>
        </w:rPr>
        <w:br/>
        <w:t>в общеобразовательной организации:</w:t>
      </w:r>
    </w:p>
    <w:p w:rsidR="00435A04" w:rsidRDefault="002F14C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Получает от федерального организатора ВПР доступ в личный кабинет в ФИС ОКО. Учётная запись для входа в систему предоставляется </w:t>
      </w:r>
      <w:r>
        <w:rPr>
          <w:rFonts w:ascii="Times New Roman" w:hAnsi="Times New Roman"/>
          <w:sz w:val="28"/>
        </w:rPr>
        <w:br/>
        <w:t>на условиях сохраненияконфиденциальности.</w:t>
      </w:r>
    </w:p>
    <w:p w:rsidR="00435A04" w:rsidRDefault="002F14C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заявку на участие в ВПР и загружает ее в личном кабинете в ФИС ОКО.</w:t>
      </w:r>
    </w:p>
    <w:p w:rsidR="00435A04" w:rsidRDefault="002F14C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</w:t>
      </w:r>
      <w:r>
        <w:rPr>
          <w:rFonts w:ascii="Times New Roman" w:hAnsi="Times New Roman"/>
          <w:sz w:val="28"/>
        </w:rPr>
        <w:t xml:space="preserve">ет расписание проведения ВПР в традиционной </w:t>
      </w:r>
      <w:r>
        <w:rPr>
          <w:rFonts w:ascii="Times New Roman" w:hAnsi="Times New Roman"/>
          <w:sz w:val="28"/>
        </w:rPr>
        <w:br/>
        <w:t>и в компьютерной форме в 4–8-х и в 10 – 11-х классах.</w:t>
      </w:r>
    </w:p>
    <w:p w:rsidR="00435A04" w:rsidRDefault="002F14C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форму сбора информации о количестве экспертов по проверке заданий проверочных работ в компьютерной форме: в 5–8-х</w:t>
      </w:r>
      <w:r>
        <w:rPr>
          <w:rFonts w:ascii="Times New Roman" w:hAnsi="Times New Roman"/>
          <w:sz w:val="28"/>
        </w:rPr>
        <w:t xml:space="preserve"> классах по предметам «История», «Биология», «География», «Обществознание».</w:t>
      </w:r>
    </w:p>
    <w:p w:rsidR="00435A04" w:rsidRDefault="002F14C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Соблюдая конфиденциальность, скачивает архив с материалами для проведения ВПР – файлы для участников ВПР – в личном кабинете </w:t>
      </w:r>
      <w:r>
        <w:rPr>
          <w:rFonts w:ascii="Times New Roman" w:hAnsi="Times New Roman"/>
          <w:sz w:val="28"/>
        </w:rPr>
        <w:br/>
        <w:t xml:space="preserve">в ФИС ОКО по адресу: </w:t>
      </w:r>
      <w:hyperlink r:id="rId7" w:history="1">
        <w:r>
          <w:rPr>
            <w:rStyle w:val="a9"/>
            <w:rFonts w:ascii="Times New Roman" w:hAnsi="Times New Roman"/>
            <w:sz w:val="28"/>
          </w:rPr>
          <w:t>https://spo-fisoko.obrnadzor.gov.ru</w:t>
        </w:r>
      </w:hyperlink>
      <w:r>
        <w:rPr>
          <w:rFonts w:ascii="Times New Roman" w:hAnsi="Times New Roman"/>
          <w:sz w:val="28"/>
        </w:rPr>
        <w:t xml:space="preserve"> в разделе «ВПР».</w:t>
      </w:r>
    </w:p>
    <w:p w:rsidR="00435A04" w:rsidRDefault="002F14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общеобразовательной организации ва</w:t>
      </w:r>
      <w:r>
        <w:rPr>
          <w:rFonts w:ascii="Times New Roman" w:hAnsi="Times New Roman"/>
          <w:sz w:val="28"/>
        </w:rPr>
        <w:t xml:space="preserve">рианты сгенерированы индивидуально на основе банка оценочных средств ВПР </w:t>
      </w:r>
      <w:r>
        <w:rPr>
          <w:rFonts w:ascii="Times New Roman" w:hAnsi="Times New Roman"/>
          <w:sz w:val="28"/>
        </w:rPr>
        <w:br/>
        <w:t xml:space="preserve">с использованием ФИС ОКО. Критерии оценивания ответов и форма сбора </w:t>
      </w:r>
      <w:r>
        <w:rPr>
          <w:rFonts w:ascii="Times New Roman" w:hAnsi="Times New Roman"/>
          <w:sz w:val="28"/>
        </w:rPr>
        <w:lastRenderedPageBreak/>
        <w:t>результатов размещаются в ФИС ОКО в соответствии с планом графиком проведения ВПР.Для 6–8-х классов информация о р</w:t>
      </w:r>
      <w:r>
        <w:rPr>
          <w:rFonts w:ascii="Times New Roman" w:hAnsi="Times New Roman"/>
          <w:sz w:val="28"/>
        </w:rPr>
        <w:t xml:space="preserve">аспределении конкретных предметов на основе случайного выбора по конкретным классам будет предоставляться общеобразовательным организациям не ранее чем </w:t>
      </w:r>
      <w:r>
        <w:rPr>
          <w:rFonts w:ascii="Times New Roman" w:hAnsi="Times New Roman"/>
          <w:sz w:val="28"/>
        </w:rPr>
        <w:br/>
        <w:t xml:space="preserve">за семь дней до дня проведения в личном кабинете в ФИС ОКО </w:t>
      </w:r>
      <w:r>
        <w:rPr>
          <w:rFonts w:ascii="Times New Roman" w:hAnsi="Times New Roman"/>
          <w:sz w:val="28"/>
        </w:rPr>
        <w:br/>
        <w:t>в соответствии с расписанием, полученным от</w:t>
      </w:r>
      <w:r>
        <w:rPr>
          <w:rFonts w:ascii="Times New Roman" w:hAnsi="Times New Roman"/>
          <w:sz w:val="28"/>
        </w:rPr>
        <w:t xml:space="preserve"> общеобразовательной организации, согласно плану-графику проведения ВПР. </w:t>
      </w:r>
    </w:p>
    <w:p w:rsidR="00435A04" w:rsidRDefault="002F14C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Скачивает в личном кабинете в ФИС ОКО в разделе «ВПР» бумажный протокол для внесения информации по классам общеобразовательной организации и их наименованиям и список кодов участнико</w:t>
      </w:r>
      <w:r>
        <w:rPr>
          <w:rFonts w:ascii="Times New Roman" w:hAnsi="Times New Roman"/>
          <w:sz w:val="28"/>
        </w:rPr>
        <w:t xml:space="preserve">в работы. Файл </w:t>
      </w:r>
      <w:r>
        <w:rPr>
          <w:rFonts w:ascii="Times New Roman" w:hAnsi="Times New Roman"/>
          <w:sz w:val="28"/>
        </w:rPr>
        <w:br/>
        <w:t xml:space="preserve">с кодами для выдачи участникам представляет собой таблицу </w:t>
      </w:r>
      <w:r>
        <w:rPr>
          <w:rFonts w:ascii="Times New Roman" w:hAnsi="Times New Roman"/>
          <w:sz w:val="28"/>
        </w:rPr>
        <w:br/>
        <w:t>с напечатанными кодами, которые выдаются участникам перед началом работы. Варианты ВПР печатаются на всех участников с соблюдением условий конфиденциальности. Бумажные протоколы и к</w:t>
      </w:r>
      <w:r>
        <w:rPr>
          <w:rFonts w:ascii="Times New Roman" w:hAnsi="Times New Roman"/>
          <w:sz w:val="28"/>
        </w:rPr>
        <w:t>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435A04" w:rsidRDefault="002F14C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выполнение работы участниками. Каждому участнику выдается одини тот же код на все работы (произвольно из </w:t>
      </w:r>
      <w:r>
        <w:rPr>
          <w:rFonts w:ascii="Times New Roman" w:hAnsi="Times New Roman"/>
          <w:sz w:val="28"/>
        </w:rPr>
        <w:t>имеющихся). Каждый участник переписываеткод в специально отведенное поле на каждой странице работы. В процессе проведенияработы заполняется бумажный протокол, в котором фиксируется соответствие кодаи ФИО участника.</w:t>
      </w:r>
    </w:p>
    <w:p w:rsidR="00435A04" w:rsidRDefault="002F14C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проведения работы собирает в</w:t>
      </w:r>
      <w:r>
        <w:rPr>
          <w:rFonts w:ascii="Times New Roman" w:hAnsi="Times New Roman"/>
          <w:sz w:val="28"/>
        </w:rPr>
        <w:t>се комплекты с ответами участников.</w:t>
      </w:r>
    </w:p>
    <w:p w:rsidR="00435A04" w:rsidRDefault="002F14C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проверку ответов участников экспертами с помощью критериев (времяпроверки работ указано в плане-графике проведения ВПР).</w:t>
      </w:r>
    </w:p>
    <w:p w:rsidR="00435A04" w:rsidRDefault="002F14C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электронную форму сбора результатов (при необходимости с помощьютехнического с</w:t>
      </w:r>
      <w:r>
        <w:rPr>
          <w:rFonts w:ascii="Times New Roman" w:hAnsi="Times New Roman"/>
          <w:sz w:val="28"/>
        </w:rPr>
        <w:t xml:space="preserve">пециалиста): вносит код, номер варианта работы </w:t>
      </w:r>
      <w:r>
        <w:rPr>
          <w:rFonts w:ascii="Times New Roman" w:hAnsi="Times New Roman"/>
          <w:sz w:val="28"/>
        </w:rPr>
        <w:br/>
        <w:t>и баллы за задания каждогоиз участников. При проведении проверочных работ в компьютерной форме заполняетэлектронный протокол: указывает соответствие логинов и кодов участников, вноситконтекстную информацию (п</w:t>
      </w:r>
      <w:r>
        <w:rPr>
          <w:rFonts w:ascii="Times New Roman" w:hAnsi="Times New Roman"/>
          <w:sz w:val="28"/>
        </w:rPr>
        <w:t xml:space="preserve">ол, класс).В электронной форме сбора результатов и в электронном протоколе передаютсятолько коды участников (логины), ФИО </w:t>
      </w:r>
      <w:r>
        <w:rPr>
          <w:rFonts w:ascii="Times New Roman" w:hAnsi="Times New Roman"/>
          <w:sz w:val="28"/>
        </w:rPr>
        <w:br/>
        <w:t>не указывается. Соответствие ФИО и кодаостается в общеобразовательной организации в виде бумажного протокола.</w:t>
      </w:r>
    </w:p>
    <w:p w:rsidR="00435A04" w:rsidRDefault="002F14C6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Загружает электронную ф</w:t>
      </w:r>
      <w:r>
        <w:rPr>
          <w:rFonts w:ascii="Times New Roman" w:hAnsi="Times New Roman"/>
          <w:sz w:val="28"/>
        </w:rPr>
        <w:t xml:space="preserve">орму сбора результатов и электронный протоколв ФИС ОКО в разделе «ВПР» (период загрузки форм указан </w:t>
      </w:r>
      <w:r>
        <w:rPr>
          <w:rFonts w:ascii="Times New Roman" w:hAnsi="Times New Roman"/>
          <w:sz w:val="28"/>
        </w:rPr>
        <w:br/>
        <w:t>в плане-графике проведенияВПР).</w:t>
      </w:r>
    </w:p>
    <w:p w:rsidR="00435A04" w:rsidRDefault="002F14C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в параллелях 5–8-х классов ВПР в компьютерной форме</w:t>
      </w:r>
      <w:r>
        <w:rPr>
          <w:rFonts w:ascii="Times New Roman" w:hAnsi="Times New Roman"/>
          <w:sz w:val="28"/>
        </w:rPr>
        <w:t xml:space="preserve">предоставляет необходимую информацию, обеспечивает логинами </w:t>
      </w:r>
      <w:r>
        <w:rPr>
          <w:rFonts w:ascii="Times New Roman" w:hAnsi="Times New Roman"/>
          <w:sz w:val="28"/>
        </w:rPr>
        <w:br/>
        <w:t xml:space="preserve">и паролями участников иэкспертов, организует проведение ВПР </w:t>
      </w:r>
      <w:r>
        <w:rPr>
          <w:rFonts w:ascii="Times New Roman" w:hAnsi="Times New Roman"/>
          <w:sz w:val="28"/>
        </w:rPr>
        <w:br/>
        <w:t>в компьютерной форме и работу экспертов попроверке заданий.</w:t>
      </w:r>
    </w:p>
    <w:p w:rsidR="00435A04" w:rsidRDefault="002F14C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форму сбора контекстных данных.</w:t>
      </w:r>
    </w:p>
    <w:p w:rsidR="00435A04" w:rsidRDefault="002F14C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Получает результаты проверочных</w:t>
      </w:r>
      <w:r>
        <w:rPr>
          <w:rFonts w:ascii="Times New Roman" w:hAnsi="Times New Roman"/>
          <w:sz w:val="28"/>
        </w:rPr>
        <w:t xml:space="preserve"> работ в разделе «Аналитика» </w:t>
      </w:r>
      <w:r>
        <w:rPr>
          <w:rFonts w:ascii="Times New Roman" w:hAnsi="Times New Roman"/>
          <w:sz w:val="28"/>
        </w:rPr>
        <w:br/>
        <w:t>в ФИС ОКО всоответствии с инструкцией по работе с разделом, размещенной во вкладке «Техническаяподдержка».</w:t>
      </w:r>
    </w:p>
    <w:p w:rsidR="00435A04" w:rsidRDefault="002F14C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Хранит работы участников в соответствии с локальным актом общеобразовательной организации. </w:t>
      </w:r>
    </w:p>
    <w:p w:rsidR="00435A04" w:rsidRDefault="002F14C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в случае запроса р</w:t>
      </w:r>
      <w:r>
        <w:rPr>
          <w:rFonts w:ascii="Times New Roman" w:hAnsi="Times New Roman"/>
          <w:sz w:val="28"/>
        </w:rPr>
        <w:t>аботы для муниципальной и региональной перепроверки ВПР.</w:t>
      </w:r>
    </w:p>
    <w:p w:rsidR="00435A04" w:rsidRDefault="002F14C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</w:t>
      </w:r>
      <w:r>
        <w:rPr>
          <w:rFonts w:ascii="Times New Roman" w:hAnsi="Times New Roman"/>
          <w:sz w:val="28"/>
        </w:rPr>
        <w:tab/>
        <w:t>Организатор в аудитории</w:t>
      </w:r>
    </w:p>
    <w:p w:rsidR="00435A04" w:rsidRDefault="002F14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традиционной форме:</w:t>
      </w:r>
    </w:p>
    <w:p w:rsidR="00435A04" w:rsidRDefault="002F14C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от ответственного организатора коды и варианты (первый и второй) проверочных работ.</w:t>
      </w:r>
    </w:p>
    <w:p w:rsidR="00435A04" w:rsidRDefault="002F14C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установленное время начала работы выдает каждому учас</w:t>
      </w:r>
      <w:r>
        <w:rPr>
          <w:rFonts w:ascii="Times New Roman" w:hAnsi="Times New Roman"/>
          <w:sz w:val="28"/>
        </w:rPr>
        <w:t>тнику его код.</w:t>
      </w:r>
    </w:p>
    <w:p w:rsidR="00435A04" w:rsidRDefault="002F14C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Раздает участникам распечатанные варианты проверочной работы для выполнения заданий.</w:t>
      </w:r>
    </w:p>
    <w:p w:rsidR="00435A04" w:rsidRDefault="002F14C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инструктаж.</w:t>
      </w:r>
    </w:p>
    <w:p w:rsidR="00435A04" w:rsidRDefault="002F14C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Проверяет, чтобы каждый участник переписал выданный ему код в специально отведенное поле в верхней правой части каждого листа </w:t>
      </w:r>
      <w:r>
        <w:rPr>
          <w:rFonts w:ascii="Times New Roman" w:hAnsi="Times New Roman"/>
          <w:sz w:val="28"/>
        </w:rPr>
        <w:br/>
        <w:t xml:space="preserve">с </w:t>
      </w:r>
      <w:r>
        <w:rPr>
          <w:rFonts w:ascii="Times New Roman" w:hAnsi="Times New Roman"/>
          <w:sz w:val="28"/>
        </w:rPr>
        <w:t>заданиями.</w:t>
      </w:r>
    </w:p>
    <w:p w:rsidR="00435A04" w:rsidRDefault="002F14C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выполнение работы участниками, обеспечивает порядок в аудитории.</w:t>
      </w:r>
    </w:p>
    <w:p w:rsidR="00435A04" w:rsidRDefault="002F14C6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проведения работы заполняет бумажный протокол, </w:t>
      </w:r>
      <w:r>
        <w:rPr>
          <w:rFonts w:ascii="Times New Roman" w:hAnsi="Times New Roman"/>
          <w:sz w:val="28"/>
        </w:rPr>
        <w:br/>
        <w:t>в котором фиксирует код участника в таблице рядом с ФИО участника.</w:t>
      </w:r>
    </w:p>
    <w:p w:rsidR="00435A04" w:rsidRDefault="002F14C6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проведения работы собирает все</w:t>
      </w:r>
      <w:r>
        <w:rPr>
          <w:rFonts w:ascii="Times New Roman" w:hAnsi="Times New Roman"/>
          <w:sz w:val="28"/>
        </w:rPr>
        <w:t xml:space="preserve"> комплекты </w:t>
      </w:r>
      <w:r>
        <w:rPr>
          <w:rFonts w:ascii="Times New Roman" w:hAnsi="Times New Roman"/>
          <w:sz w:val="28"/>
        </w:rPr>
        <w:br/>
        <w:t>с ответами участников и передает школьному координатору.</w:t>
      </w:r>
    </w:p>
    <w:p w:rsidR="00435A04" w:rsidRDefault="002F14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компьютерной форме:</w:t>
      </w:r>
    </w:p>
    <w:p w:rsidR="00435A04" w:rsidRDefault="002F14C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</w:t>
      </w:r>
      <w:r>
        <w:rPr>
          <w:rFonts w:ascii="Times New Roman" w:hAnsi="Times New Roman"/>
          <w:sz w:val="28"/>
        </w:rPr>
        <w:t xml:space="preserve">а </w:t>
      </w:r>
      <w:hyperlink r:id="rId8" w:history="1">
        <w:r>
          <w:rPr>
            <w:rStyle w:val="a9"/>
            <w:rFonts w:ascii="Times New Roman" w:hAnsi="Times New Roman"/>
            <w:sz w:val="28"/>
          </w:rPr>
          <w:t>https://edutest.obrnadzor.gov.ru/login</w:t>
        </w:r>
      </w:hyperlink>
      <w:r>
        <w:rPr>
          <w:rFonts w:ascii="Times New Roman" w:hAnsi="Times New Roman"/>
          <w:sz w:val="28"/>
        </w:rPr>
        <w:t>.</w:t>
      </w:r>
    </w:p>
    <w:p w:rsidR="00435A04" w:rsidRDefault="002F14C6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Рассаживает участников за рабочие места и раздает логины </w:t>
      </w:r>
      <w:r>
        <w:rPr>
          <w:rFonts w:ascii="Times New Roman" w:hAnsi="Times New Roman"/>
          <w:sz w:val="28"/>
        </w:rPr>
        <w:br/>
        <w:t xml:space="preserve">и пароли для проведения проверочной работы. Помогает участникам, </w:t>
      </w:r>
      <w:r>
        <w:rPr>
          <w:rFonts w:ascii="Times New Roman" w:hAnsi="Times New Roman"/>
          <w:sz w:val="28"/>
        </w:rPr>
        <w:br/>
        <w:t>у которых вызвало затруднение введени</w:t>
      </w:r>
      <w:r>
        <w:rPr>
          <w:rFonts w:ascii="Times New Roman" w:hAnsi="Times New Roman"/>
          <w:sz w:val="28"/>
        </w:rPr>
        <w:t>е логина и пароля.</w:t>
      </w:r>
    </w:p>
    <w:p w:rsidR="00435A04" w:rsidRDefault="002F14C6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 инструктаж. </w:t>
      </w:r>
    </w:p>
    <w:p w:rsidR="00435A04" w:rsidRDefault="002F14C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проведения работы заполняет бумажный протокол, </w:t>
      </w:r>
      <w:r>
        <w:rPr>
          <w:rFonts w:ascii="Times New Roman" w:hAnsi="Times New Roman"/>
          <w:sz w:val="28"/>
        </w:rPr>
        <w:br/>
        <w:t>в которомфиксируется код участника в таблице рядом с логином участника.</w:t>
      </w:r>
    </w:p>
    <w:p w:rsidR="00435A04" w:rsidRDefault="002F14C6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проведения проверочной работы организатор </w:t>
      </w:r>
      <w:r>
        <w:rPr>
          <w:rFonts w:ascii="Times New Roman" w:hAnsi="Times New Roman"/>
          <w:sz w:val="28"/>
        </w:rPr>
        <w:br/>
        <w:t>в аудитории проводит</w:t>
      </w:r>
      <w:r>
        <w:rPr>
          <w:rFonts w:ascii="Times New Roman" w:hAnsi="Times New Roman"/>
          <w:sz w:val="28"/>
        </w:rPr>
        <w:t xml:space="preserve">рекомендуемый комплекс упражнений гимнастики для глаз (в течение 5 минут) (комплексупражнений заранее скачать в личном кабинете в ФИС ОКО https://spofisoko.obrnadzor.gov.ru) в соответствии </w:t>
      </w:r>
      <w:r>
        <w:rPr>
          <w:rFonts w:ascii="Times New Roman" w:hAnsi="Times New Roman"/>
          <w:sz w:val="28"/>
        </w:rPr>
        <w:br/>
        <w:t>с установленными нормами Санитарных правил СП2.4.3648-20.</w:t>
      </w:r>
    </w:p>
    <w:p w:rsidR="00435A04" w:rsidRDefault="002F14C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</w:t>
      </w:r>
      <w:r>
        <w:rPr>
          <w:rFonts w:ascii="Times New Roman" w:hAnsi="Times New Roman"/>
          <w:sz w:val="28"/>
        </w:rPr>
        <w:t xml:space="preserve">ании работы проверяет, что каждый участник корректно завершил работу и нажал кнопку «Завершить», фиксирует это в бумажном протоколе. 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8.3. Независимый наблюдатель</w:t>
      </w:r>
    </w:p>
    <w:p w:rsidR="00435A04" w:rsidRDefault="002F14C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контроль объективности проведения ВПР путем присутствия в аудитории, в которой п</w:t>
      </w:r>
      <w:r>
        <w:rPr>
          <w:rFonts w:ascii="Times New Roman" w:hAnsi="Times New Roman"/>
          <w:sz w:val="28"/>
        </w:rPr>
        <w:t>роводится проверочная работа.</w:t>
      </w:r>
    </w:p>
    <w:p w:rsidR="00435A04" w:rsidRDefault="002F14C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 за соблюдением процедуры проведения ВПР в аудитории.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8.4.</w:t>
      </w:r>
      <w:r>
        <w:rPr>
          <w:rFonts w:ascii="Times New Roman" w:hAnsi="Times New Roman"/>
          <w:sz w:val="28"/>
        </w:rPr>
        <w:tab/>
        <w:t>Во время проверочной работы на рабочем столе обучающегося, помимо материалов ВПР, находятся:черновики;шариковая ручка.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8.5. Обучающимся запрещается:использовать </w:t>
      </w:r>
      <w:r>
        <w:rPr>
          <w:rFonts w:ascii="Times New Roman" w:hAnsi="Times New Roman"/>
          <w:sz w:val="28"/>
        </w:rPr>
        <w:t xml:space="preserve">словари и справочные материалы;пользоваться мобильным телефоном, ручкой со стирающимися чернилами. </w:t>
      </w:r>
    </w:p>
    <w:p w:rsidR="00435A04" w:rsidRDefault="00435A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ВПР и их оценивание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 Проверка и оценивание работ осуществляется комиссией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критериям и в сроки, установленные Федеральной службой по надзору </w:t>
      </w:r>
      <w:r>
        <w:rPr>
          <w:rFonts w:ascii="Times New Roman" w:hAnsi="Times New Roman"/>
          <w:sz w:val="28"/>
        </w:rPr>
        <w:br/>
        <w:t xml:space="preserve">в сфере образования и науки (далее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>Рособрнадзор).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Координатор, отвечающий за проведение процедуры ВПР </w:t>
      </w:r>
      <w:r>
        <w:rPr>
          <w:rFonts w:ascii="Times New Roman" w:hAnsi="Times New Roman"/>
          <w:sz w:val="28"/>
        </w:rPr>
        <w:br/>
        <w:t>в общеобразовательной организации, в день проведения ВПР в личном кабинете по</w:t>
      </w:r>
      <w:r>
        <w:rPr>
          <w:rFonts w:ascii="Times New Roman" w:hAnsi="Times New Roman"/>
          <w:sz w:val="28"/>
        </w:rPr>
        <w:t>лучает критерии оценивания ответов.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ab/>
        <w:t xml:space="preserve">Проверка и оценивание работ осуществляются комиссиями </w:t>
      </w:r>
      <w:r>
        <w:rPr>
          <w:rFonts w:ascii="Times New Roman" w:hAnsi="Times New Roman"/>
          <w:sz w:val="28"/>
        </w:rPr>
        <w:br/>
        <w:t xml:space="preserve">по проверке и оцениванию ВПР в соответствии с полученными критериями.  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</w:t>
      </w:r>
      <w:r>
        <w:rPr>
          <w:rFonts w:ascii="Times New Roman" w:hAnsi="Times New Roman"/>
          <w:sz w:val="28"/>
        </w:rPr>
        <w:tab/>
        <w:t>В состав комиссий входят как представители администрации общеобразовательной органи</w:t>
      </w:r>
      <w:r>
        <w:rPr>
          <w:rFonts w:ascii="Times New Roman" w:hAnsi="Times New Roman"/>
          <w:sz w:val="28"/>
        </w:rPr>
        <w:t xml:space="preserve">зации, так и педагоги, имеющие опыт преподавания по учебным предметам и/или имеющие опыт преподавания </w:t>
      </w:r>
      <w:r>
        <w:rPr>
          <w:rFonts w:ascii="Times New Roman" w:hAnsi="Times New Roman"/>
          <w:sz w:val="28"/>
        </w:rPr>
        <w:br/>
        <w:t>в начальных классах.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</w:t>
      </w:r>
      <w:r>
        <w:rPr>
          <w:rFonts w:ascii="Times New Roman" w:hAnsi="Times New Roman"/>
          <w:sz w:val="28"/>
        </w:rPr>
        <w:tab/>
        <w:t>В целях организации и осуществления качественной проверки работ участников ВПР руководитель общеобразовательной организации обе</w:t>
      </w:r>
      <w:r>
        <w:rPr>
          <w:rFonts w:ascii="Times New Roman" w:hAnsi="Times New Roman"/>
          <w:sz w:val="28"/>
        </w:rPr>
        <w:t>спечивает: рабочее место комиссии на период проведения проверки;  соблюдение конфиденциальности в процессе проверки.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9.6.</w:t>
      </w:r>
      <w:r>
        <w:rPr>
          <w:rFonts w:ascii="Times New Roman" w:hAnsi="Times New Roman"/>
          <w:sz w:val="28"/>
        </w:rPr>
        <w:tab/>
        <w:t>Координатор, отвечающий за проведение процедуры ВПР:</w:t>
      </w:r>
    </w:p>
    <w:p w:rsidR="00435A04" w:rsidRDefault="002F14C6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 в сроки, установленные Рособрнадзором</w:t>
      </w:r>
      <w:r>
        <w:rPr>
          <w:rFonts w:ascii="Times New Roman" w:hAnsi="Times New Roman"/>
          <w:sz w:val="28"/>
        </w:rPr>
        <w:t>, электронную форму сбора результатов ВПР для каждого из участников, загружает форму сбора результатов в систему ВПР не позднее сроков, установленных Рособрнадзором.</w:t>
      </w:r>
    </w:p>
    <w:p w:rsidR="00435A04" w:rsidRDefault="002F14C6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хранение бумажного протокола с кодами и фамилиями обучающихся до получения ре</w:t>
      </w:r>
      <w:r>
        <w:rPr>
          <w:rFonts w:ascii="Times New Roman" w:hAnsi="Times New Roman"/>
          <w:sz w:val="28"/>
        </w:rPr>
        <w:t>зультатов ВПР</w:t>
      </w:r>
    </w:p>
    <w:p w:rsidR="00435A04" w:rsidRDefault="00435A0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435A04" w:rsidRDefault="002F14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Перепроверка результатов ВПР</w:t>
      </w:r>
    </w:p>
    <w:p w:rsidR="00435A04" w:rsidRDefault="00435A04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</w:t>
      </w:r>
      <w:r>
        <w:rPr>
          <w:rFonts w:ascii="Times New Roman" w:hAnsi="Times New Roman"/>
          <w:sz w:val="28"/>
        </w:rPr>
        <w:tab/>
        <w:t>Цель перепроверки работ ВПР: оценка сформированности компетенций критериального оценивания у педагогов.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</w:t>
      </w:r>
      <w:r>
        <w:rPr>
          <w:rFonts w:ascii="Times New Roman" w:hAnsi="Times New Roman"/>
          <w:sz w:val="28"/>
        </w:rPr>
        <w:tab/>
        <w:t xml:space="preserve">Перепроверка ВПР проводится на региональном </w:t>
      </w:r>
      <w:r>
        <w:rPr>
          <w:rFonts w:ascii="Times New Roman" w:hAnsi="Times New Roman"/>
          <w:sz w:val="28"/>
        </w:rPr>
        <w:br/>
        <w:t>и муниципальном уровнях ежегодно.</w:t>
      </w:r>
    </w:p>
    <w:p w:rsidR="00435A04" w:rsidRPr="005E289D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9D">
        <w:rPr>
          <w:rFonts w:ascii="Times New Roman" w:hAnsi="Times New Roman"/>
          <w:sz w:val="28"/>
        </w:rPr>
        <w:t>10.3. Количество</w:t>
      </w:r>
      <w:r w:rsidRPr="005E289D">
        <w:rPr>
          <w:rFonts w:ascii="Times New Roman" w:hAnsi="Times New Roman"/>
          <w:sz w:val="28"/>
        </w:rPr>
        <w:t xml:space="preserve"> работ, подлежащих ежегодной перепроверке региональном и муниципальном уровнях, осуществляется выборочно, и </w:t>
      </w:r>
      <w:r w:rsidRPr="005E289D">
        <w:rPr>
          <w:rFonts w:ascii="Times New Roman" w:hAnsi="Times New Roman"/>
          <w:sz w:val="28"/>
        </w:rPr>
        <w:lastRenderedPageBreak/>
        <w:t>составляет не менее 150 по каждому учебному предмету, проводимому в традиционной форме (бумажном виде).</w:t>
      </w:r>
    </w:p>
    <w:p w:rsidR="00435A04" w:rsidRPr="005E289D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9D">
        <w:rPr>
          <w:rFonts w:ascii="Times New Roman" w:hAnsi="Times New Roman"/>
          <w:sz w:val="28"/>
        </w:rPr>
        <w:t>10.4.</w:t>
      </w:r>
      <w:r w:rsidRPr="005E289D">
        <w:rPr>
          <w:rFonts w:ascii="Times New Roman" w:hAnsi="Times New Roman"/>
          <w:sz w:val="28"/>
        </w:rPr>
        <w:tab/>
        <w:t>Решение о корректировке подлежащих пер</w:t>
      </w:r>
      <w:r w:rsidRPr="005E289D">
        <w:rPr>
          <w:rFonts w:ascii="Times New Roman" w:hAnsi="Times New Roman"/>
          <w:sz w:val="28"/>
        </w:rPr>
        <w:t>епроверке работ ВПР принимает Министерство образования Омской области.</w:t>
      </w:r>
    </w:p>
    <w:p w:rsidR="00435A04" w:rsidRPr="005E289D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9D">
        <w:rPr>
          <w:rFonts w:ascii="Times New Roman" w:hAnsi="Times New Roman"/>
          <w:sz w:val="28"/>
        </w:rPr>
        <w:t>10.5.</w:t>
      </w:r>
      <w:r w:rsidRPr="005E289D">
        <w:rPr>
          <w:rFonts w:ascii="Times New Roman" w:hAnsi="Times New Roman"/>
          <w:sz w:val="28"/>
        </w:rPr>
        <w:tab/>
        <w:t xml:space="preserve">Перепроверка работ ВПР осуществляется в течение </w:t>
      </w:r>
      <w:r w:rsidRPr="005E289D">
        <w:rPr>
          <w:rFonts w:ascii="Times New Roman" w:hAnsi="Times New Roman"/>
          <w:sz w:val="28"/>
        </w:rPr>
        <w:br/>
        <w:t>30 календарных дней со дня завершения ВПР, установленного Рособрнадзором.</w:t>
      </w:r>
    </w:p>
    <w:p w:rsidR="00435A04" w:rsidRPr="005E289D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5E289D">
        <w:rPr>
          <w:rFonts w:ascii="Times New Roman" w:hAnsi="Times New Roman"/>
          <w:sz w:val="28"/>
        </w:rPr>
        <w:t>10.6.</w:t>
      </w:r>
      <w:r w:rsidRPr="005E289D">
        <w:rPr>
          <w:rFonts w:ascii="Times New Roman" w:hAnsi="Times New Roman"/>
          <w:sz w:val="28"/>
        </w:rPr>
        <w:tab/>
        <w:t>Участниками перепроверки работ ВПР на региональном</w:t>
      </w:r>
      <w:r w:rsidRPr="005E289D">
        <w:rPr>
          <w:rFonts w:ascii="Times New Roman" w:hAnsi="Times New Roman"/>
          <w:sz w:val="28"/>
        </w:rPr>
        <w:t xml:space="preserve"> уровне являются образовательные организации, входящие в список школРособрнадзора, демонстрирующие необъективные результаты по результатам истекшего календарного года.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9D">
        <w:rPr>
          <w:rFonts w:ascii="Times New Roman" w:hAnsi="Times New Roman"/>
          <w:sz w:val="28"/>
        </w:rPr>
        <w:t xml:space="preserve">10.7. Настоящий регламент устанавливает координатором перепроверки  работ ВПР ИРООО при </w:t>
      </w:r>
      <w:r w:rsidRPr="005E289D">
        <w:rPr>
          <w:rFonts w:ascii="Times New Roman" w:hAnsi="Times New Roman"/>
          <w:sz w:val="28"/>
        </w:rPr>
        <w:t>участии в перепроверке председателей и представителей Омской</w:t>
      </w:r>
      <w:r>
        <w:rPr>
          <w:rFonts w:ascii="Times New Roman" w:hAnsi="Times New Roman"/>
          <w:sz w:val="28"/>
        </w:rPr>
        <w:t xml:space="preserve"> региональной общественной организации «Ассоциация педагогов и руководителей образовательных организаций «Спектр».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10.8.</w:t>
      </w:r>
      <w:r>
        <w:rPr>
          <w:rFonts w:ascii="Times New Roman" w:hAnsi="Times New Roman"/>
          <w:sz w:val="28"/>
        </w:rPr>
        <w:tab/>
        <w:t>Состав комиссии для перепроверки работ ВПР определяется председателем Омско</w:t>
      </w:r>
      <w:r>
        <w:rPr>
          <w:rFonts w:ascii="Times New Roman" w:hAnsi="Times New Roman"/>
          <w:sz w:val="28"/>
        </w:rPr>
        <w:t xml:space="preserve">й региональной общественной организации «Ассоциация педагогов и руководителей образовательных организаций «Спектр» по согласованию с Министерством образования Омской области </w:t>
      </w:r>
      <w:r>
        <w:rPr>
          <w:rFonts w:ascii="Times New Roman" w:hAnsi="Times New Roman"/>
          <w:sz w:val="28"/>
        </w:rPr>
        <w:br/>
        <w:t>и ИРООО.</w:t>
      </w:r>
    </w:p>
    <w:p w:rsidR="00435A04" w:rsidRDefault="00435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ХI. Получение результатов</w:t>
      </w:r>
    </w:p>
    <w:p w:rsidR="00435A04" w:rsidRDefault="00435A0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11.1. Школьный координатор, отвечающий за пр</w:t>
      </w:r>
      <w:r>
        <w:rPr>
          <w:rFonts w:ascii="Times New Roman" w:hAnsi="Times New Roman"/>
          <w:sz w:val="28"/>
        </w:rPr>
        <w:t>оведение процедуры ВПР в общеобразовательной организации:</w:t>
      </w:r>
    </w:p>
    <w:p w:rsidR="00435A04" w:rsidRDefault="002F14C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Получает результаты проверочных работ в разделе «Аналитика» </w:t>
      </w:r>
      <w:r>
        <w:rPr>
          <w:rFonts w:ascii="Times New Roman" w:hAnsi="Times New Roman"/>
          <w:sz w:val="28"/>
        </w:rPr>
        <w:br/>
        <w:t>ФИС ОКО и с помощью бумажного протокола устанавливает соответствие между фамилиями участников и их результатами.</w:t>
      </w:r>
    </w:p>
    <w:p w:rsidR="00435A04" w:rsidRDefault="002F14C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</w:t>
      </w:r>
      <w:r>
        <w:rPr>
          <w:rFonts w:ascii="Times New Roman" w:hAnsi="Times New Roman"/>
          <w:sz w:val="28"/>
        </w:rPr>
        <w:t>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11.2.</w:t>
      </w:r>
      <w:r>
        <w:rPr>
          <w:rFonts w:ascii="Times New Roman" w:hAnsi="Times New Roman"/>
          <w:sz w:val="28"/>
        </w:rPr>
        <w:tab/>
        <w:t>Региональный координатор через личный кабинет получает доступ к сводным статистическим отчетам о проведении ВПР и обе</w:t>
      </w:r>
      <w:r>
        <w:rPr>
          <w:rFonts w:ascii="Times New Roman" w:hAnsi="Times New Roman"/>
          <w:sz w:val="28"/>
        </w:rPr>
        <w:t>спечивает информирование Министерства образования Омской области.</w:t>
      </w:r>
    </w:p>
    <w:p w:rsidR="00435A04" w:rsidRDefault="002F14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11.3.</w:t>
      </w:r>
      <w:r>
        <w:rPr>
          <w:rFonts w:ascii="Times New Roman" w:hAnsi="Times New Roman"/>
          <w:sz w:val="28"/>
        </w:rPr>
        <w:tab/>
        <w:t>ИРООО на основе статистической информации о результатах ВПР в общеобразовательных организациях проводит анализ полученных результатов и разрабатывает методические рекомендации по повыш</w:t>
      </w:r>
      <w:r>
        <w:rPr>
          <w:rFonts w:ascii="Times New Roman" w:hAnsi="Times New Roman"/>
          <w:sz w:val="28"/>
        </w:rPr>
        <w:t>ению качества образования.</w:t>
      </w:r>
    </w:p>
    <w:sectPr w:rsidR="00435A04" w:rsidSect="00435A04">
      <w:head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C6" w:rsidRDefault="002F14C6" w:rsidP="00435A04">
      <w:pPr>
        <w:spacing w:after="0" w:line="240" w:lineRule="auto"/>
      </w:pPr>
      <w:r>
        <w:separator/>
      </w:r>
    </w:p>
  </w:endnote>
  <w:endnote w:type="continuationSeparator" w:id="1">
    <w:p w:rsidR="002F14C6" w:rsidRDefault="002F14C6" w:rsidP="0043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C6" w:rsidRDefault="002F14C6" w:rsidP="00435A04">
      <w:pPr>
        <w:spacing w:after="0" w:line="240" w:lineRule="auto"/>
      </w:pPr>
      <w:r>
        <w:separator/>
      </w:r>
    </w:p>
  </w:footnote>
  <w:footnote w:type="continuationSeparator" w:id="1">
    <w:p w:rsidR="002F14C6" w:rsidRDefault="002F14C6" w:rsidP="0043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04" w:rsidRDefault="00435A04">
    <w:pPr>
      <w:pStyle w:val="a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2F14C6">
      <w:rPr>
        <w:rFonts w:ascii="Times New Roman" w:hAnsi="Times New Roman"/>
        <w:sz w:val="24"/>
      </w:rPr>
      <w:instrText xml:space="preserve">PAGE </w:instrText>
    </w:r>
    <w:r w:rsidR="005E289D">
      <w:rPr>
        <w:rFonts w:ascii="Times New Roman" w:hAnsi="Times New Roman"/>
        <w:sz w:val="24"/>
      </w:rPr>
      <w:fldChar w:fldCharType="separate"/>
    </w:r>
    <w:r w:rsidR="005E289D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435A04" w:rsidRDefault="00435A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C4"/>
    <w:multiLevelType w:val="multilevel"/>
    <w:tmpl w:val="128848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49C75CC"/>
    <w:multiLevelType w:val="multilevel"/>
    <w:tmpl w:val="EBCA4A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AD14CB"/>
    <w:multiLevelType w:val="multilevel"/>
    <w:tmpl w:val="D39ED5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F65396"/>
    <w:multiLevelType w:val="multilevel"/>
    <w:tmpl w:val="B0A2DE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83611CD"/>
    <w:multiLevelType w:val="multilevel"/>
    <w:tmpl w:val="2392DC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84A737F"/>
    <w:multiLevelType w:val="multilevel"/>
    <w:tmpl w:val="4BD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A026FF7"/>
    <w:multiLevelType w:val="multilevel"/>
    <w:tmpl w:val="486EF2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E8C163C"/>
    <w:multiLevelType w:val="multilevel"/>
    <w:tmpl w:val="7E9E1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5EB66B3"/>
    <w:multiLevelType w:val="multilevel"/>
    <w:tmpl w:val="6B4467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661100C"/>
    <w:multiLevelType w:val="multilevel"/>
    <w:tmpl w:val="8CEE20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3994294"/>
    <w:multiLevelType w:val="multilevel"/>
    <w:tmpl w:val="E824407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81444C"/>
    <w:multiLevelType w:val="multilevel"/>
    <w:tmpl w:val="95CE9F7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406D688D"/>
    <w:multiLevelType w:val="multilevel"/>
    <w:tmpl w:val="73B45EB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0CE5E41"/>
    <w:multiLevelType w:val="multilevel"/>
    <w:tmpl w:val="4FBA01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23A64A5"/>
    <w:multiLevelType w:val="multilevel"/>
    <w:tmpl w:val="B4B04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C12033E"/>
    <w:multiLevelType w:val="multilevel"/>
    <w:tmpl w:val="2D2EA9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C367F11"/>
    <w:multiLevelType w:val="multilevel"/>
    <w:tmpl w:val="F58809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C884064"/>
    <w:multiLevelType w:val="multilevel"/>
    <w:tmpl w:val="0E9CBE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1A43D73"/>
    <w:multiLevelType w:val="multilevel"/>
    <w:tmpl w:val="3D22BF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1B4360A"/>
    <w:multiLevelType w:val="multilevel"/>
    <w:tmpl w:val="D43CA0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574710E4"/>
    <w:multiLevelType w:val="multilevel"/>
    <w:tmpl w:val="76307C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594C046A"/>
    <w:multiLevelType w:val="multilevel"/>
    <w:tmpl w:val="044C44D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C8227AA"/>
    <w:multiLevelType w:val="multilevel"/>
    <w:tmpl w:val="C67AC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F2F497B"/>
    <w:multiLevelType w:val="multilevel"/>
    <w:tmpl w:val="1040D65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4">
    <w:nsid w:val="6AA178D9"/>
    <w:multiLevelType w:val="multilevel"/>
    <w:tmpl w:val="F5627BE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ED51DBE"/>
    <w:multiLevelType w:val="multilevel"/>
    <w:tmpl w:val="62D01B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0170460"/>
    <w:multiLevelType w:val="multilevel"/>
    <w:tmpl w:val="1E40C9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28A7A7B"/>
    <w:multiLevelType w:val="multilevel"/>
    <w:tmpl w:val="3E86FD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6F27ED5"/>
    <w:multiLevelType w:val="multilevel"/>
    <w:tmpl w:val="E6562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9101BEC"/>
    <w:multiLevelType w:val="multilevel"/>
    <w:tmpl w:val="EAE844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F343DF2"/>
    <w:multiLevelType w:val="multilevel"/>
    <w:tmpl w:val="5FFE22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"/>
  </w:num>
  <w:num w:numId="5">
    <w:abstractNumId w:val="22"/>
  </w:num>
  <w:num w:numId="6">
    <w:abstractNumId w:val="16"/>
  </w:num>
  <w:num w:numId="7">
    <w:abstractNumId w:val="8"/>
  </w:num>
  <w:num w:numId="8">
    <w:abstractNumId w:val="18"/>
  </w:num>
  <w:num w:numId="9">
    <w:abstractNumId w:val="26"/>
  </w:num>
  <w:num w:numId="10">
    <w:abstractNumId w:val="30"/>
  </w:num>
  <w:num w:numId="11">
    <w:abstractNumId w:val="27"/>
  </w:num>
  <w:num w:numId="12">
    <w:abstractNumId w:val="9"/>
  </w:num>
  <w:num w:numId="13">
    <w:abstractNumId w:val="14"/>
  </w:num>
  <w:num w:numId="14">
    <w:abstractNumId w:val="25"/>
  </w:num>
  <w:num w:numId="15">
    <w:abstractNumId w:val="15"/>
  </w:num>
  <w:num w:numId="16">
    <w:abstractNumId w:val="11"/>
  </w:num>
  <w:num w:numId="17">
    <w:abstractNumId w:val="13"/>
  </w:num>
  <w:num w:numId="18">
    <w:abstractNumId w:val="0"/>
  </w:num>
  <w:num w:numId="19">
    <w:abstractNumId w:val="29"/>
  </w:num>
  <w:num w:numId="20">
    <w:abstractNumId w:val="17"/>
  </w:num>
  <w:num w:numId="21">
    <w:abstractNumId w:val="24"/>
  </w:num>
  <w:num w:numId="22">
    <w:abstractNumId w:val="12"/>
  </w:num>
  <w:num w:numId="23">
    <w:abstractNumId w:val="4"/>
  </w:num>
  <w:num w:numId="24">
    <w:abstractNumId w:val="5"/>
  </w:num>
  <w:num w:numId="25">
    <w:abstractNumId w:val="10"/>
  </w:num>
  <w:num w:numId="26">
    <w:abstractNumId w:val="7"/>
  </w:num>
  <w:num w:numId="27">
    <w:abstractNumId w:val="6"/>
  </w:num>
  <w:num w:numId="28">
    <w:abstractNumId w:val="3"/>
  </w:num>
  <w:num w:numId="29">
    <w:abstractNumId w:val="20"/>
  </w:num>
  <w:num w:numId="30">
    <w:abstractNumId w:val="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A04"/>
    <w:rsid w:val="002F14C6"/>
    <w:rsid w:val="00435A04"/>
    <w:rsid w:val="005E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5A04"/>
  </w:style>
  <w:style w:type="paragraph" w:styleId="10">
    <w:name w:val="heading 1"/>
    <w:next w:val="a"/>
    <w:link w:val="11"/>
    <w:uiPriority w:val="9"/>
    <w:qFormat/>
    <w:rsid w:val="00435A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35A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35A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35A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35A0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5A04"/>
  </w:style>
  <w:style w:type="paragraph" w:styleId="21">
    <w:name w:val="toc 2"/>
    <w:next w:val="a"/>
    <w:link w:val="22"/>
    <w:uiPriority w:val="39"/>
    <w:rsid w:val="00435A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35A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35A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35A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35A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35A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35A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35A04"/>
    <w:rPr>
      <w:rFonts w:ascii="XO Thames" w:hAnsi="XO Thames"/>
      <w:sz w:val="28"/>
    </w:rPr>
  </w:style>
  <w:style w:type="paragraph" w:customStyle="1" w:styleId="Endnote">
    <w:name w:val="Endnote"/>
    <w:link w:val="Endnote0"/>
    <w:rsid w:val="00435A0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35A0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35A04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435A0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435A04"/>
  </w:style>
  <w:style w:type="paragraph" w:styleId="a5">
    <w:name w:val="header"/>
    <w:basedOn w:val="a"/>
    <w:link w:val="a6"/>
    <w:rsid w:val="0043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435A04"/>
  </w:style>
  <w:style w:type="paragraph" w:styleId="31">
    <w:name w:val="toc 3"/>
    <w:next w:val="a"/>
    <w:link w:val="32"/>
    <w:uiPriority w:val="39"/>
    <w:rsid w:val="00435A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35A04"/>
    <w:rPr>
      <w:rFonts w:ascii="XO Thames" w:hAnsi="XO Thames"/>
      <w:sz w:val="28"/>
    </w:rPr>
  </w:style>
  <w:style w:type="paragraph" w:styleId="a7">
    <w:name w:val="footer"/>
    <w:basedOn w:val="a"/>
    <w:link w:val="a8"/>
    <w:rsid w:val="0043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435A04"/>
  </w:style>
  <w:style w:type="character" w:customStyle="1" w:styleId="50">
    <w:name w:val="Заголовок 5 Знак"/>
    <w:link w:val="5"/>
    <w:rsid w:val="00435A0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35A04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435A04"/>
  </w:style>
  <w:style w:type="paragraph" w:customStyle="1" w:styleId="13">
    <w:name w:val="Гиперссылка1"/>
    <w:basedOn w:val="12"/>
    <w:link w:val="a9"/>
    <w:rsid w:val="00435A04"/>
    <w:rPr>
      <w:color w:val="0000FF" w:themeColor="hyperlink"/>
      <w:u w:val="single"/>
    </w:rPr>
  </w:style>
  <w:style w:type="character" w:styleId="a9">
    <w:name w:val="Hyperlink"/>
    <w:basedOn w:val="a0"/>
    <w:link w:val="13"/>
    <w:rsid w:val="00435A04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435A0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35A0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35A0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35A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35A0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35A0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35A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35A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35A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35A0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35A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35A04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435A04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35A04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435A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435A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35A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35A0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est.obrnadzor.gov.ru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-fisoko.obrnadzor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3258</Words>
  <Characters>18571</Characters>
  <Application>Microsoft Office Word</Application>
  <DocSecurity>0</DocSecurity>
  <Lines>154</Lines>
  <Paragraphs>43</Paragraphs>
  <ScaleCrop>false</ScaleCrop>
  <Company/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2024-02-20T06:41:00Z</dcterms:created>
  <dcterms:modified xsi:type="dcterms:W3CDTF">2024-02-20T06:42:00Z</dcterms:modified>
</cp:coreProperties>
</file>